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CB1" w:rsidRPr="009C338D" w:rsidRDefault="00C36CB1" w:rsidP="00C36CB1">
      <w:pPr>
        <w:shd w:val="clear" w:color="auto" w:fill="FFFFFF"/>
        <w:autoSpaceDE w:val="0"/>
        <w:autoSpaceDN w:val="0"/>
        <w:adjustRightInd w:val="0"/>
        <w:ind w:left="6381"/>
        <w:rPr>
          <w:rFonts w:eastAsia="Calibri"/>
          <w:lang w:eastAsia="en-US"/>
        </w:rPr>
      </w:pPr>
      <w:r w:rsidRPr="009C338D">
        <w:rPr>
          <w:rFonts w:eastAsia="Calibri"/>
          <w:lang w:eastAsia="en-US"/>
        </w:rPr>
        <w:t xml:space="preserve">Приложение </w:t>
      </w:r>
      <w:r>
        <w:rPr>
          <w:rFonts w:eastAsia="Calibri"/>
          <w:lang w:eastAsia="en-US"/>
        </w:rPr>
        <w:t xml:space="preserve">1 </w:t>
      </w:r>
      <w:r w:rsidRPr="009C338D">
        <w:rPr>
          <w:rFonts w:eastAsia="Calibri"/>
          <w:lang w:eastAsia="en-US"/>
        </w:rPr>
        <w:t xml:space="preserve">к решению </w:t>
      </w:r>
    </w:p>
    <w:p w:rsidR="00C36CB1" w:rsidRPr="009C338D" w:rsidRDefault="00C36CB1" w:rsidP="00C36CB1">
      <w:pPr>
        <w:shd w:val="clear" w:color="auto" w:fill="FFFFFF"/>
        <w:autoSpaceDE w:val="0"/>
        <w:autoSpaceDN w:val="0"/>
        <w:adjustRightInd w:val="0"/>
        <w:ind w:left="6381"/>
        <w:rPr>
          <w:rFonts w:eastAsia="Calibri"/>
          <w:lang w:eastAsia="en-US"/>
        </w:rPr>
      </w:pPr>
      <w:r w:rsidRPr="009C338D">
        <w:rPr>
          <w:rFonts w:eastAsia="Calibri"/>
          <w:lang w:eastAsia="en-US"/>
        </w:rPr>
        <w:t>Думы Кондинского района</w:t>
      </w:r>
    </w:p>
    <w:p w:rsidR="00C36CB1" w:rsidRPr="009C338D" w:rsidRDefault="00C36CB1" w:rsidP="00C36CB1">
      <w:pPr>
        <w:shd w:val="clear" w:color="auto" w:fill="FFFFFF"/>
        <w:autoSpaceDE w:val="0"/>
        <w:autoSpaceDN w:val="0"/>
        <w:adjustRightInd w:val="0"/>
        <w:ind w:left="6381"/>
        <w:rPr>
          <w:rFonts w:eastAsia="Calibri"/>
          <w:lang w:eastAsia="en-US"/>
        </w:rPr>
      </w:pPr>
      <w:r>
        <w:rPr>
          <w:rFonts w:eastAsia="Calibri"/>
          <w:lang w:eastAsia="en-US"/>
        </w:rPr>
        <w:t>о</w:t>
      </w:r>
      <w:r w:rsidRPr="009C338D">
        <w:rPr>
          <w:rFonts w:eastAsia="Calibri"/>
          <w:lang w:eastAsia="en-US"/>
        </w:rPr>
        <w:t>т</w:t>
      </w:r>
      <w:r>
        <w:rPr>
          <w:rFonts w:eastAsia="Calibri"/>
          <w:lang w:eastAsia="en-US"/>
        </w:rPr>
        <w:t xml:space="preserve"> 16.12</w:t>
      </w:r>
      <w:r w:rsidRPr="00352B3B">
        <w:rPr>
          <w:rFonts w:eastAsia="Calibri"/>
          <w:lang w:eastAsia="en-US"/>
        </w:rPr>
        <w:t>.2024 № 1</w:t>
      </w:r>
      <w:r>
        <w:rPr>
          <w:rFonts w:eastAsia="Calibri"/>
          <w:lang w:eastAsia="en-US"/>
        </w:rPr>
        <w:t>207</w:t>
      </w:r>
    </w:p>
    <w:p w:rsidR="00C36CB1" w:rsidRDefault="00C36CB1" w:rsidP="00C36CB1">
      <w:pPr>
        <w:jc w:val="both"/>
        <w:rPr>
          <w:sz w:val="25"/>
          <w:szCs w:val="25"/>
        </w:rPr>
      </w:pPr>
    </w:p>
    <w:p w:rsidR="00C36CB1" w:rsidRDefault="00C36CB1" w:rsidP="00C36CB1">
      <w:pPr>
        <w:jc w:val="center"/>
        <w:rPr>
          <w:b/>
        </w:rPr>
      </w:pPr>
    </w:p>
    <w:p w:rsidR="00C36CB1" w:rsidRDefault="00C36CB1" w:rsidP="00C36CB1">
      <w:pPr>
        <w:shd w:val="clear" w:color="auto" w:fill="FFFFFF"/>
        <w:autoSpaceDE w:val="0"/>
        <w:autoSpaceDN w:val="0"/>
        <w:adjustRightInd w:val="0"/>
        <w:jc w:val="center"/>
        <w:rPr>
          <w:b/>
        </w:rPr>
      </w:pPr>
      <w:r w:rsidRPr="00CF12F9">
        <w:rPr>
          <w:b/>
        </w:rPr>
        <w:t xml:space="preserve">Доходная часть бюджета </w:t>
      </w:r>
    </w:p>
    <w:p w:rsidR="00C36CB1" w:rsidRDefault="00C36CB1" w:rsidP="00C36CB1">
      <w:pPr>
        <w:shd w:val="clear" w:color="auto" w:fill="FFFFFF"/>
        <w:autoSpaceDE w:val="0"/>
        <w:autoSpaceDN w:val="0"/>
        <w:adjustRightInd w:val="0"/>
        <w:jc w:val="center"/>
      </w:pPr>
      <w:r w:rsidRPr="00CF12F9">
        <w:rPr>
          <w:b/>
        </w:rPr>
        <w:t>муниципального образования Кондинский район на 2024 год</w:t>
      </w:r>
    </w:p>
    <w:p w:rsidR="00C36CB1" w:rsidRPr="00BD52D1" w:rsidRDefault="00C36CB1" w:rsidP="00C36CB1">
      <w:pPr>
        <w:shd w:val="clear" w:color="auto" w:fill="FFFFFF"/>
        <w:autoSpaceDE w:val="0"/>
        <w:autoSpaceDN w:val="0"/>
        <w:adjustRightInd w:val="0"/>
        <w:ind w:left="6381"/>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4"/>
        <w:gridCol w:w="2263"/>
        <w:gridCol w:w="1484"/>
      </w:tblGrid>
      <w:tr w:rsidR="00C36CB1" w:rsidRPr="00737B9C" w:rsidTr="00C84F5B">
        <w:trPr>
          <w:trHeight w:val="68"/>
        </w:trPr>
        <w:tc>
          <w:tcPr>
            <w:tcW w:w="3043" w:type="pct"/>
            <w:tcBorders>
              <w:top w:val="nil"/>
              <w:left w:val="nil"/>
              <w:bottom w:val="single" w:sz="4" w:space="0" w:color="auto"/>
              <w:right w:val="nil"/>
            </w:tcBorders>
            <w:shd w:val="clear" w:color="auto" w:fill="auto"/>
            <w:noWrap/>
            <w:hideMark/>
          </w:tcPr>
          <w:p w:rsidR="00C36CB1" w:rsidRPr="00737B9C" w:rsidRDefault="00C36CB1" w:rsidP="00C84F5B">
            <w:pPr>
              <w:jc w:val="right"/>
              <w:rPr>
                <w:sz w:val="16"/>
                <w:szCs w:val="16"/>
              </w:rPr>
            </w:pPr>
          </w:p>
        </w:tc>
        <w:tc>
          <w:tcPr>
            <w:tcW w:w="1182" w:type="pct"/>
            <w:tcBorders>
              <w:top w:val="nil"/>
              <w:left w:val="nil"/>
              <w:bottom w:val="single" w:sz="4" w:space="0" w:color="auto"/>
              <w:right w:val="nil"/>
            </w:tcBorders>
            <w:shd w:val="clear" w:color="auto" w:fill="auto"/>
            <w:noWrap/>
            <w:hideMark/>
          </w:tcPr>
          <w:p w:rsidR="00C36CB1" w:rsidRPr="00737B9C" w:rsidRDefault="00C36CB1" w:rsidP="00C84F5B">
            <w:pPr>
              <w:jc w:val="right"/>
              <w:rPr>
                <w:sz w:val="16"/>
                <w:szCs w:val="16"/>
              </w:rPr>
            </w:pPr>
          </w:p>
        </w:tc>
        <w:tc>
          <w:tcPr>
            <w:tcW w:w="775" w:type="pct"/>
            <w:tcBorders>
              <w:top w:val="nil"/>
              <w:left w:val="nil"/>
              <w:bottom w:val="single" w:sz="4" w:space="0" w:color="auto"/>
              <w:right w:val="nil"/>
            </w:tcBorders>
            <w:shd w:val="clear" w:color="auto" w:fill="auto"/>
            <w:noWrap/>
            <w:hideMark/>
          </w:tcPr>
          <w:p w:rsidR="00C36CB1" w:rsidRPr="00737B9C" w:rsidRDefault="00C36CB1" w:rsidP="00C84F5B">
            <w:pPr>
              <w:jc w:val="right"/>
              <w:rPr>
                <w:sz w:val="16"/>
                <w:szCs w:val="16"/>
              </w:rPr>
            </w:pPr>
            <w:r w:rsidRPr="00737B9C">
              <w:rPr>
                <w:sz w:val="16"/>
                <w:szCs w:val="16"/>
              </w:rPr>
              <w:t>(в рублях)</w:t>
            </w:r>
          </w:p>
        </w:tc>
      </w:tr>
      <w:tr w:rsidR="00C36CB1" w:rsidRPr="00737B9C" w:rsidTr="00C84F5B">
        <w:trPr>
          <w:trHeight w:val="68"/>
        </w:trPr>
        <w:tc>
          <w:tcPr>
            <w:tcW w:w="3043" w:type="pct"/>
            <w:tcBorders>
              <w:top w:val="single" w:sz="4" w:space="0" w:color="auto"/>
            </w:tcBorders>
            <w:shd w:val="clear" w:color="auto" w:fill="auto"/>
            <w:vAlign w:val="center"/>
            <w:hideMark/>
          </w:tcPr>
          <w:p w:rsidR="00C36CB1" w:rsidRPr="00737B9C" w:rsidRDefault="00C36CB1" w:rsidP="00C84F5B">
            <w:pPr>
              <w:jc w:val="center"/>
              <w:rPr>
                <w:sz w:val="16"/>
                <w:szCs w:val="16"/>
              </w:rPr>
            </w:pPr>
            <w:r w:rsidRPr="00737B9C">
              <w:rPr>
                <w:sz w:val="16"/>
                <w:szCs w:val="16"/>
              </w:rPr>
              <w:t>Наименование кода классификации доходов</w:t>
            </w:r>
          </w:p>
        </w:tc>
        <w:tc>
          <w:tcPr>
            <w:tcW w:w="1182" w:type="pct"/>
            <w:tcBorders>
              <w:top w:val="single" w:sz="4" w:space="0" w:color="auto"/>
            </w:tcBorders>
            <w:shd w:val="clear" w:color="auto" w:fill="auto"/>
            <w:vAlign w:val="center"/>
            <w:hideMark/>
          </w:tcPr>
          <w:p w:rsidR="00C36CB1" w:rsidRPr="00737B9C" w:rsidRDefault="00C36CB1" w:rsidP="00C84F5B">
            <w:pPr>
              <w:jc w:val="center"/>
              <w:rPr>
                <w:sz w:val="16"/>
                <w:szCs w:val="16"/>
              </w:rPr>
            </w:pPr>
            <w:r w:rsidRPr="00737B9C">
              <w:rPr>
                <w:sz w:val="16"/>
                <w:szCs w:val="16"/>
              </w:rPr>
              <w:t>Код бюджетной классификации Российской Федерации</w:t>
            </w:r>
          </w:p>
        </w:tc>
        <w:tc>
          <w:tcPr>
            <w:tcW w:w="775" w:type="pct"/>
            <w:tcBorders>
              <w:top w:val="single" w:sz="4" w:space="0" w:color="auto"/>
            </w:tcBorders>
            <w:shd w:val="clear" w:color="auto" w:fill="auto"/>
            <w:vAlign w:val="center"/>
            <w:hideMark/>
          </w:tcPr>
          <w:p w:rsidR="00C36CB1" w:rsidRPr="00737B9C" w:rsidRDefault="00C36CB1" w:rsidP="00C84F5B">
            <w:pPr>
              <w:jc w:val="center"/>
              <w:rPr>
                <w:sz w:val="16"/>
                <w:szCs w:val="16"/>
              </w:rPr>
            </w:pPr>
            <w:r w:rsidRPr="00737B9C">
              <w:rPr>
                <w:sz w:val="16"/>
                <w:szCs w:val="16"/>
              </w:rPr>
              <w:t>2024 год</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Доходы бюджета - всего</w:t>
            </w:r>
          </w:p>
        </w:tc>
        <w:tc>
          <w:tcPr>
            <w:tcW w:w="1182" w:type="pct"/>
            <w:shd w:val="clear" w:color="auto" w:fill="auto"/>
            <w:hideMark/>
          </w:tcPr>
          <w:p w:rsidR="00C36CB1" w:rsidRPr="00737B9C" w:rsidRDefault="00C36CB1" w:rsidP="00C84F5B">
            <w:pPr>
              <w:jc w:val="center"/>
              <w:rPr>
                <w:sz w:val="16"/>
                <w:szCs w:val="16"/>
              </w:rPr>
            </w:pPr>
            <w:r w:rsidRPr="00737B9C">
              <w:rPr>
                <w:sz w:val="16"/>
                <w:szCs w:val="16"/>
              </w:rPr>
              <w:t> </w:t>
            </w:r>
          </w:p>
        </w:tc>
        <w:tc>
          <w:tcPr>
            <w:tcW w:w="775" w:type="pct"/>
            <w:shd w:val="clear" w:color="auto" w:fill="auto"/>
            <w:hideMark/>
          </w:tcPr>
          <w:p w:rsidR="00C36CB1" w:rsidRPr="00737B9C" w:rsidRDefault="00C36CB1" w:rsidP="00C84F5B">
            <w:pPr>
              <w:jc w:val="right"/>
              <w:rPr>
                <w:sz w:val="16"/>
                <w:szCs w:val="16"/>
              </w:rPr>
            </w:pPr>
            <w:r w:rsidRPr="00737B9C">
              <w:rPr>
                <w:sz w:val="16"/>
                <w:szCs w:val="16"/>
              </w:rPr>
              <w:t xml:space="preserve">6 288 695 038,95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в том числе:</w:t>
            </w:r>
          </w:p>
        </w:tc>
        <w:tc>
          <w:tcPr>
            <w:tcW w:w="1182" w:type="pct"/>
            <w:shd w:val="clear" w:color="auto" w:fill="auto"/>
            <w:hideMark/>
          </w:tcPr>
          <w:p w:rsidR="00C36CB1" w:rsidRPr="00737B9C" w:rsidRDefault="00C36CB1" w:rsidP="00C84F5B">
            <w:pPr>
              <w:rPr>
                <w:sz w:val="16"/>
                <w:szCs w:val="16"/>
              </w:rPr>
            </w:pPr>
            <w:r w:rsidRPr="00737B9C">
              <w:rPr>
                <w:sz w:val="16"/>
                <w:szCs w:val="16"/>
              </w:rPr>
              <w:t> </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НАЛОГОВЫЕ И НЕНАЛОГОВЫЕ ДОХОДЫ</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000 1 00 00 000 00 0000 000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1 100 111 268,37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НАЛОГИ НА ПРИБЫЛЬ, ДОХОДЫ</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000 1 01 00 000 00 0000 000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733 615 827,17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Налог на доходы физических лиц</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000 1 01 02 000 01 0000 110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733 615 827,17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000 1 01 02 010 01 0000 110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726 824 961,37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000 1 01 02 020 01 0000 110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864 540,54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000 1 01 02 030 01 0000 110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2 495 826,78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000 1 01 02 040 01 0000 110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1 673 470,20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000 1 01 02 080 01 0000 110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676 718,24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000 1 01 02 130 01 0000 110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895 630,04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000 1 01 02 140 01 0000 110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184 680,00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НАЛОГИ НА ТОВАРЫ (РАБОТЫ, УСЛУГИ), РЕАЛИЗУЕМЫЕ НА ТЕРРИТОРИИ РОССИЙСКОЙ ФЕДЕРАЦИИ</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000 1 03 00 000 00 0000 000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28 978 720,00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Акцизы по подакцизным товарам (продукции), производимым на территории Российской Федерации</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000 1 03 02 000 01 0000 110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28 978 720,00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000 1 03 02 230 01 0000 110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15 001 180,00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000 1 03 02 231 01 0000 110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15 001 180,00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000 1 03 02 240 01 0000 110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73 640,00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lastRenderedPageBreak/>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000 1 03 02 241 01 0000 110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73 640,00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000 1 03 02 250 01 0000 110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15 771 660,00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000 1 03 02 251 01 0000 110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15 771 660,00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000 1 03 02 260 01 0000 110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-1 867 760,00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000 1 03 02 261 01 0000 110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-1 867 760,00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НАЛОГИ НА СОВОКУПНЫЙ ДОХОД</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000 1 05 00 000 00 0000 110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77 447 314,20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Налог, взимаемый в связи с применением упрощенной системы налогообложения</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000 1 05 01 000 00 0000 110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73 793 497,25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Налог, взимаемый с налогоплательщиков, выбравших в качестве объекта налогообложения доходы</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000 1 05 01 010 01 0000 110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30 494 216,63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Налог, взимаемый с налогоплательщиков, выбравших в качестве объекта налогообложения доходы</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000 1 05 01 011 01 0000 110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30 494 216,63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000 1 05 01 020 01 0000 110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43 299 280,62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000 1 05 01 021 01 0000 110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43 299 280,62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Единый налог на вмененный доход для отдельных видов деятельности</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000 1 05 02 000 02 0000 110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11 816,95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Единый налог на вмененный доход для отдельных видов деятельности</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000 1 05 02 010 02 0000 110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11 816,95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Единый сельскохозяйственный налог</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000 1 05 03 000 01 0000 110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42 000,00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Единый сельскохозяйственный налог</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000 1 05 03 010 01 0000 110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42 000,00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Налог, взимаемый в связи с применением патентной системы налогообложения</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000 1 05 04 000 02 0000 110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3 600 000,00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Налог, взимаемый в связи с применением патентной системы налогообложения, зачисляемый в бюджеты муниципальных районов</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000 1 05 04 020 02 0000 110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3 600 000,00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НАЛОГИ НА ИМУЩЕСТВО</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000 1 06 00 000 00 0000 000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4 206 051,17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Налог на имущество физических лиц</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000 1 06 01 000 00 0000 110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6 367,00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000 1 06 01 030 05 0000 110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6 367,00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 xml:space="preserve">Транспортный налог </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000 1 06 04 000 02 0000 110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3 979 684,17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 xml:space="preserve"> Транспортный налог с организаций</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000 1 06 04 011 02 0000 110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629 261,07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Транспортный налог с физических лиц</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000 1 06 04 012 02 0000 110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3 350 423,10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Земельный налог</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000 1 06 06 000 00 0000 110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220 000,00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Земельный налог с организаций</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000 1 06 06 030 00 0000 110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216 864,37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Земельный налог с организаций, обладающих земельным участком, расположенным в границах межселенных территорий</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000 1 06 06 033 05 0000 110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216 864,37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Земельный налог с физических лиц</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000 1 06 06 040 00 0000 110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3 135,63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Земельный налог с физических лиц, обладающих земельным участком, расположенным в границах межселенных территорий</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000 1 06 06 043 05 0000 110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3 135,63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ГОСУДАРСТВЕННАЯ ПОШЛИНА</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000 1 08 00 000 00 0000 000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9 070 956,70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Государственная пошлина по делам, рассматриваемым в судах общей юрисдикции, мировыми судьями</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000 1 08 03 000 01 0000 110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9 070 956,70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000 1 08 03 010 01 0000 110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9 070 956,70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ДОХОДЫ ОТ ИСПОЛЬЗОВАНИЯ ИМУЩЕСТВА, НАХОДЯЩЕГОСЯ В ГОСУДАРСТВЕННОЙ И МУНИЦИПАЛЬНОЙ СОБСТВЕННОСТИ</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000 1 11 00 000 00 0000 000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86 229 736,24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Проценты, полученные от предоставления бюджетных кредитов внутри страны</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000 1 11 03 000 00 0000 120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16 958,31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Проценты, полученные от предоставления бюджетных кредитов внутри страны за счет средств бюджетов муниципальных районов</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000 1 11 03 050 05 0000 120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16 958,31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000 1 11 05 000 00 0000 120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80 514 741,38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lastRenderedPageBreak/>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000 1 11 05 010 00 0000 120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71 598 164,50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000 1 11 05 013 05 0000 120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67 408 217,16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000 1 11 05 013 13 0000 120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4 189 947,34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000 1 11 05 020 00 0000 120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916 576,88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000 1 11 05 025 05 0000 120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916 576,88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000 1 11 05 030 00 0000 120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8 000 000,00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000 1 11 05 035 05 0000 120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8 000 000,00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000 1 11 05 400 00 0000 120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19 447,55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000 1 11 05 430 00 0000 120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19 447,55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000 1 11 05 430 05 0000 120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19 447,55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Платежи от государственных и муниципальных унитарных предприятий</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000 1 11 07 000 00 0000 120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7 189,00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000 1 11 07 010 00 0000 120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7 189,00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000 1 11 07 015 05 0000 120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7 189,00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000 1 11 09 000 00 0000 120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5 671 400,00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000 1 11 09 040 00 0000 120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5 671 400,00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000 1 11 09 045 05 0000 120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5 671 400,00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ПЛАТЕЖИ ПРИ ПОЛЬЗОВАНИИ ПРИРОДНЫМИ РЕСУРСАМИ</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000 1 12 00 000 00 0000 000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6 226 285,09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Плата за негативное воздействие на окружающую среду</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000 1 12 01 000 01 0000 120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6 226 285,09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Плата за выбросы загрязняющих веществ в атмосферный воздух стационарными объектами</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000 1 12 01 010 01 0000 120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892 585,48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Плата за сбросы загрязняющих веществ в водные объекты</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000 1 12 01 030 01 0000 120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42 679,59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Плата за размещение отходов производства и потребления</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000 1 12 01 040 01 6000 120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1 958 765,83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Плата за размещение отходов производства</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000 1 12 01 041 01 0000 120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757 020,11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Плата за размещение твердых коммунальных отходов</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000 1 12 01 042 01 0000 120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1 201 745,72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000 1 12 01 070 01 0000 120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3 332 254,19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ДОХОДЫ ОТ ОКАЗАНИЯ ПЛАТНЫХ УСЛУГ И КОМПЕНСАЦИИ ЗАТРАТ ГОСУДАРСТВА</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000 1 13 00 000 00 0000 000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34 545 683,01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lastRenderedPageBreak/>
              <w:t>Доходы от оказания платных услуг (работ)</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000 1 13 01 000 00 0000 130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32 372 234,22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Прочие доходы от оказания платных услуг (работ)</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000 1 13 01 990 00 0000 130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32 372 234,22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Прочие доходы от оказания платных услуг (работ) получателями средств бюджетов муниципальных районов</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000 1 13 01 995 05 0000 130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32 372 234,22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Доходы от компенсации затрат государства</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000 1 13 02 000 00 0000 130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2 173 448,79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Прочие доходы от компенсации затрат государства</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000 1 13 02 990 00 0000 130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2 173 448,79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Прочие доходы от компенсации затрат бюджетов муниципальных районов</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000 1 13 02 995 05 0000 130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2 173 448,79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ДОХОДЫ ОТ ПРОДАЖИ МАТЕРИАЛЬНЫХ И НЕМАТЕРИАЛЬНЫХ АКТИВОВ</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000 1 14 00 000 00 0000 000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113 570 966,23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Доходы от продажи квартир</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000 1 14 01 000 00 0000 410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15 752 966,23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Доходы от продажи квартир, находящихся в собственности муниципальных районов</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000 1 14 01 050 05 0000 410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15 752 966,23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000 1 14 02 000 00 0000 000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94 753 000,00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000 1 14 02 050 05 0000 410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92 755 100,00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000 1 14 02 053 05 0000 410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92 755 100,00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000 1 14 02 050 05 0000 440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1 997 900,00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000 1 14 02 053 05 0000 440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1 997 900,00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Доходы от продажи земельных участков, находящихся в государственной и муниципальной собственности</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000 1 14 06 000 00 0000 430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3 065 000,00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Доходы от продажи земельных участков, государственная собственность на которые не разграничена</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000 1 14 06 010 00 0000 430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2 199 648,11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000 1 14 06 013 05 0000 430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724 979,61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000 1 14 06 013 13 0000 430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1 474 668,50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000 1 14 06 020 00 0000 430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865 351,89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000 1 14 06 025 05 0000 430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865 351,89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АДМИНИСТРАТИВНЫЕ ПЛАТЕЖИ И СБОРЫ</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000 1 15 00 000 00 0000 000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20 000,00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Платежи, взимаемые государственными и муниципальными органами (организациями) за выполнение определенных функций</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000 1 15 02 000 00 0000 140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20 000,00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Платежи, взимаемые органами местного самоуправления (организациями) муниципальных районов за выполнение определенных функций</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000 1 15 02 050 05 0000 140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20 000,00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ШТРАФЫ, САНКЦИИ, ВОЗМЕЩЕНИЕ УЩЕРБА</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000 1 16 00 000 00 0000 000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6 199 728,56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Административные штрафы, установленные Кодексом Российской Федерации об административных правонарушениях</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000 1 16 01 000 01 0000 140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2 976 723,53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000 1 16 01 050 01 0000 140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123 712,92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000 1 16 01 053 01 0000 140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123 712,92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000 1 16 01 060 01 0000 140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82 650,24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000 1 16 01 063 01 0000 140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82 650,24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 xml:space="preserve">Административные штрафы, установленные Главой 7 Кодекса Российской </w:t>
            </w:r>
            <w:r w:rsidRPr="00737B9C">
              <w:rPr>
                <w:sz w:val="16"/>
                <w:szCs w:val="16"/>
              </w:rPr>
              <w:lastRenderedPageBreak/>
              <w:t>Федерации об административных правонарушениях, за административные правонарушения в области охраны собственности</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lastRenderedPageBreak/>
              <w:t>000 1 16 01 070 01 0000 140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33 623,00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000 1 16 01 072 01 0000 140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30 250,00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000 1 16 01 073 01 0000 140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3 373,00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и обращения с животными</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000 1 16 01 080 01 0000 140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1 471 600,00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w:t>
            </w:r>
            <w:r>
              <w:rPr>
                <w:sz w:val="16"/>
                <w:szCs w:val="16"/>
              </w:rPr>
              <w:t xml:space="preserve"> субъектов Российской Федерации</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000 1 16 01 082 01 0000 140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1 468 600,00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000 1 16 01 083 01 0000 140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3 000,00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000 1 16 01 110 01 0000 140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50 000,00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000 1 16 01 113 01 0000 140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50 000,00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000 1 16 01 140 01 0000 140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182 608,14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000 1 16 01 142 01 0000 140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111 108,14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000 1 16 01 143 01 0000 140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71 500,00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000 1 16 01 150 01 0000 140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2 790,66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000 1 16 01 153 01 0000 140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2 790,66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000 1 16 01 170 01 0000 140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2 000,00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000 1 16 01 173 01 0000 140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2 000,00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000 1 16 01 190 01 0000 140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1 440 405,18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000 1 16 01 193 01 0000 140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1 440 405,18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000 1 16 01 200 01 0000 140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-412 666,61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000 1 16 01 203 01 0000 140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-412 588,26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муниципального контроля</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000 1 16 01 204 01 0000 140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-78,35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w:t>
            </w:r>
            <w:r>
              <w:rPr>
                <w:sz w:val="16"/>
                <w:szCs w:val="16"/>
              </w:rPr>
              <w:t>ую и спиртосодержащую продукцию</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000 1 16 01 330 00 0000 140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52 067,07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000 1 16 01 333 01 0000 140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52 067,07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Административные штрафы, установленные законами субъектов Российской Федерации об административных правонарушениях</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000 1 16 02 000 02 0000 140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83 800,00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000 1 16 02 010 02 0000 140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75 300,00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000 1 16 02 020 02 0000 140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8 500,00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182" w:type="pct"/>
            <w:shd w:val="clear" w:color="auto" w:fill="auto"/>
            <w:hideMark/>
          </w:tcPr>
          <w:p w:rsidR="00C36CB1" w:rsidRPr="00737B9C" w:rsidRDefault="00C36CB1" w:rsidP="00C84F5B">
            <w:pPr>
              <w:jc w:val="center"/>
              <w:rPr>
                <w:sz w:val="16"/>
                <w:szCs w:val="16"/>
              </w:rPr>
            </w:pPr>
            <w:r w:rsidRPr="00737B9C">
              <w:rPr>
                <w:sz w:val="16"/>
                <w:szCs w:val="16"/>
              </w:rPr>
              <w:t>000 1 16 07000 00 0000 140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732 620,15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1182" w:type="pct"/>
            <w:shd w:val="clear" w:color="auto" w:fill="auto"/>
            <w:hideMark/>
          </w:tcPr>
          <w:p w:rsidR="00C36CB1" w:rsidRPr="00737B9C" w:rsidRDefault="00C36CB1" w:rsidP="00C84F5B">
            <w:pPr>
              <w:jc w:val="center"/>
              <w:rPr>
                <w:sz w:val="16"/>
                <w:szCs w:val="16"/>
              </w:rPr>
            </w:pPr>
            <w:r w:rsidRPr="00737B9C">
              <w:rPr>
                <w:sz w:val="16"/>
                <w:szCs w:val="16"/>
              </w:rPr>
              <w:t>000 1 16 07010 00 0000 140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235 347,37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1182" w:type="pct"/>
            <w:shd w:val="clear" w:color="auto" w:fill="auto"/>
            <w:hideMark/>
          </w:tcPr>
          <w:p w:rsidR="00C36CB1" w:rsidRPr="00737B9C" w:rsidRDefault="00C36CB1" w:rsidP="00C84F5B">
            <w:pPr>
              <w:jc w:val="center"/>
              <w:rPr>
                <w:sz w:val="16"/>
                <w:szCs w:val="16"/>
              </w:rPr>
            </w:pPr>
            <w:r w:rsidRPr="00737B9C">
              <w:rPr>
                <w:sz w:val="16"/>
                <w:szCs w:val="16"/>
              </w:rPr>
              <w:t>000 1 16 07010 05 0000 140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235 347,37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1182" w:type="pct"/>
            <w:shd w:val="clear" w:color="auto" w:fill="auto"/>
            <w:hideMark/>
          </w:tcPr>
          <w:p w:rsidR="00C36CB1" w:rsidRPr="00737B9C" w:rsidRDefault="00C36CB1" w:rsidP="00C84F5B">
            <w:pPr>
              <w:jc w:val="center"/>
              <w:rPr>
                <w:sz w:val="16"/>
                <w:szCs w:val="16"/>
              </w:rPr>
            </w:pPr>
            <w:r w:rsidRPr="00737B9C">
              <w:rPr>
                <w:sz w:val="16"/>
                <w:szCs w:val="16"/>
              </w:rPr>
              <w:t>000 1 16 07090 00 0000 140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497 272,78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1182" w:type="pct"/>
            <w:shd w:val="clear" w:color="auto" w:fill="auto"/>
            <w:hideMark/>
          </w:tcPr>
          <w:p w:rsidR="00C36CB1" w:rsidRPr="00737B9C" w:rsidRDefault="00C36CB1" w:rsidP="00C84F5B">
            <w:pPr>
              <w:jc w:val="center"/>
              <w:rPr>
                <w:sz w:val="16"/>
                <w:szCs w:val="16"/>
              </w:rPr>
            </w:pPr>
            <w:r w:rsidRPr="00737B9C">
              <w:rPr>
                <w:sz w:val="16"/>
                <w:szCs w:val="16"/>
              </w:rPr>
              <w:t>000 1 16 07090 05 0000 140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497 272,78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Платежи в целях возмещения причиненного ущерба (убытков)</w:t>
            </w:r>
          </w:p>
        </w:tc>
        <w:tc>
          <w:tcPr>
            <w:tcW w:w="1182" w:type="pct"/>
            <w:shd w:val="clear" w:color="auto" w:fill="auto"/>
            <w:hideMark/>
          </w:tcPr>
          <w:p w:rsidR="00C36CB1" w:rsidRPr="00737B9C" w:rsidRDefault="00C36CB1" w:rsidP="00C84F5B">
            <w:pPr>
              <w:jc w:val="center"/>
              <w:rPr>
                <w:sz w:val="16"/>
                <w:szCs w:val="16"/>
              </w:rPr>
            </w:pPr>
            <w:r w:rsidRPr="00737B9C">
              <w:rPr>
                <w:sz w:val="16"/>
                <w:szCs w:val="16"/>
              </w:rPr>
              <w:t>000 1 16 10000 00 0000 140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-9 913,35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Платежи в целях возмещения убытков, причиненных уклонением от заключения муниципального контракта</w:t>
            </w:r>
          </w:p>
        </w:tc>
        <w:tc>
          <w:tcPr>
            <w:tcW w:w="1182" w:type="pct"/>
            <w:shd w:val="clear" w:color="auto" w:fill="auto"/>
            <w:hideMark/>
          </w:tcPr>
          <w:p w:rsidR="00C36CB1" w:rsidRPr="00737B9C" w:rsidRDefault="00C36CB1" w:rsidP="00C84F5B">
            <w:pPr>
              <w:jc w:val="center"/>
              <w:rPr>
                <w:sz w:val="16"/>
                <w:szCs w:val="16"/>
              </w:rPr>
            </w:pPr>
            <w:r w:rsidRPr="00737B9C">
              <w:rPr>
                <w:sz w:val="16"/>
                <w:szCs w:val="16"/>
              </w:rPr>
              <w:t>000 1 16 10060 00 0000 140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50,60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1182" w:type="pct"/>
            <w:shd w:val="clear" w:color="auto" w:fill="auto"/>
            <w:hideMark/>
          </w:tcPr>
          <w:p w:rsidR="00C36CB1" w:rsidRPr="00737B9C" w:rsidRDefault="00C36CB1" w:rsidP="00C84F5B">
            <w:pPr>
              <w:jc w:val="center"/>
              <w:rPr>
                <w:sz w:val="16"/>
                <w:szCs w:val="16"/>
              </w:rPr>
            </w:pPr>
            <w:r w:rsidRPr="00737B9C">
              <w:rPr>
                <w:sz w:val="16"/>
                <w:szCs w:val="16"/>
              </w:rPr>
              <w:t>000 1 16 10061 05 0000 140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50,60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Денежные взыскания, налагаемые в возмещение ущерба, причиненного в результате незаконного или нецелевого использования бюджетных средств</w:t>
            </w:r>
          </w:p>
        </w:tc>
        <w:tc>
          <w:tcPr>
            <w:tcW w:w="1182" w:type="pct"/>
            <w:shd w:val="clear" w:color="auto" w:fill="auto"/>
            <w:hideMark/>
          </w:tcPr>
          <w:p w:rsidR="00C36CB1" w:rsidRPr="00737B9C" w:rsidRDefault="00C36CB1" w:rsidP="00C84F5B">
            <w:pPr>
              <w:jc w:val="center"/>
              <w:rPr>
                <w:sz w:val="16"/>
                <w:szCs w:val="16"/>
              </w:rPr>
            </w:pPr>
            <w:r w:rsidRPr="00737B9C">
              <w:rPr>
                <w:sz w:val="16"/>
                <w:szCs w:val="16"/>
              </w:rPr>
              <w:t>000 1 16 10100 00 0000 140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-9 963,95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182" w:type="pct"/>
            <w:shd w:val="clear" w:color="auto" w:fill="auto"/>
            <w:hideMark/>
          </w:tcPr>
          <w:p w:rsidR="00C36CB1" w:rsidRPr="00737B9C" w:rsidRDefault="00C36CB1" w:rsidP="00C84F5B">
            <w:pPr>
              <w:jc w:val="center"/>
              <w:rPr>
                <w:sz w:val="16"/>
                <w:szCs w:val="16"/>
              </w:rPr>
            </w:pPr>
            <w:r w:rsidRPr="00737B9C">
              <w:rPr>
                <w:sz w:val="16"/>
                <w:szCs w:val="16"/>
              </w:rPr>
              <w:t>000 1 16 10123 01 0000 140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-9 963,95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Платежи, уплачиваемые в целях возмещения вреда</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000 1 16 11 000 01 0000 140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2 364 431,16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 xml:space="preserve">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w:t>
            </w:r>
            <w:r w:rsidRPr="00737B9C">
              <w:rPr>
                <w:sz w:val="16"/>
                <w:szCs w:val="16"/>
              </w:rPr>
              <w:lastRenderedPageBreak/>
              <w:t>муниципального образования</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lastRenderedPageBreak/>
              <w:t>000 1 16 11 050 01 0000 140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2 344 431,16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lastRenderedPageBreak/>
              <w:t>Платежи, уплачиваемые в целях возмещения вреда, причиняемого автомобильным дорогам</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000 1 16 11 060 01 0000 140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20 000,00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000 1 16 11 064 01 0000 140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20 000,00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БЕЗВОЗМЕЗДНЫЕ ПОСТУПЛЕНИЯ</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000 2 00 00 000 00 0000 000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5 188 583 770,58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БЕЗВОЗМЕЗДНЫЕ ПОСТУПЛЕНИЯ ОТ ДРУГИХ БЮДЖЕТОВ БЮДЖЕТНОЙ СИСТЕМЫ РОССИЙСКОЙ ФЕДЕРАЦИИ</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000 2 02 00 000 00 0000 000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5 029 823 152,80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Дотации бюджетам бюджетной системы Российской Федерации</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000 2 02 10 000 00 0000 150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1 217 565 900,00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Дотации на выравнивание бюджетной обеспеченности</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000 2 02 15 001 00 0000 150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925 067 000,00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Дотации бюджетам муниципальных районов на выравнивание бюджетной обеспеченности из бюджета субъекта Российской Федерации</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000 2 02 15 001 05 0000 150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925 067 000,00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Дотации бюджетам на поддержку мер по обеспечению сбалансированности бюджетов</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000 2 02 15 002 00 0000 150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275 726 700,00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Дотации бюджетам муниципальных районов на поддержку мер по обеспечению сбалансированности бюджетов</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000 2 02 15 002 05 0000 150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275 726 700,00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Прочие дотации</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000 2 02 19 999 00 0000 150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16 772 200,00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Прочие дотации бюджетам муниципальных районов</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000 2 02 19 999 05 0000 150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16 772 200,00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Субсидии бюджетам бюджетной системы Российской Федерации (межбюджетные субсидии)</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000 2 02 20 000 00 0000 150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1 113 719 444,06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000 2 02 20 041 00 0000 150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199 190 700,00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000 2 02 20 041 05 0000 150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199 190 700,00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Субсидии бюджетам на софинансирование капитальных вложений в объекты муниципальной собственности</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000 2 02 20 077 00 0000 150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98 493 200,00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Субсидии бюджетам муниципальных районов на софинансирование капитальных вложений в объекты муниципальной собственности</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000 2 02 20 077 05 0000 150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98 493 200,00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000 2 02 20 300 00 0000 150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2 957 000,00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000 2 02 20 300 05 0000 150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2 957 000,00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000 2 02 20 302 00 0000 150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133 972 700,00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000 2 02 20 302 05 0000 150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133 972 700,00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бюджетов</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000 2 02 20 303 00 0000 150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4 438 000,00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бюджетов</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000 2 02 20 303 05 0000 150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4 438 000,00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Субсидии бюджетам на государственную поддержку организаций, входящих в систему спортивной подготовки</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000 2 02 25 081 00 0000 150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515 100,00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Субсидии бюджетам муниципальных районов на государственную поддержку организаций, входящих в систему спортивной подготовки</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000 2 02 25 081 05 0000 150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515 100,00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Субсидии бюджетам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000 2 02 25 098 00 0000 150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1 464 400,00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Субсидии бюджетам муниципальных районов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000 2 02 25 098 05 0000 150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1 464 400,00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000 2 02 25 179 00 0000 150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3 208 800,00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000 2 02 25 179 05 0000 150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3 208 800,00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000 2 02 25 304 00 0000 150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22 066 900,00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000 2 02 25 304 05 0000 150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22 066 900,00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 xml:space="preserve">Субсидии бюджетам на реализацию мероприятий по обеспечению жильем </w:t>
            </w:r>
            <w:r w:rsidRPr="00737B9C">
              <w:rPr>
                <w:sz w:val="16"/>
                <w:szCs w:val="16"/>
              </w:rPr>
              <w:lastRenderedPageBreak/>
              <w:t>молодых семей</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lastRenderedPageBreak/>
              <w:t>000 2 02 25 497 00 0000 150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10 305 000,00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lastRenderedPageBreak/>
              <w:t>Субсидии бюджетам муниципальных районов на реализацию мероприятий по обеспечению жильем молодых семей</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000 2 02 25 497 05 0000 150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10 305 000,00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Субсидии бюджетам на поддержку отрасли культуры</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000 2 02 25 519 00 0000 150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10 096 800,00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Субсидия бюджетам муниципальных районов на поддержку отрасли культуры</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000 2 02 25 519 05 0000 150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10 096 800,00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Субсидии бюджетам на реализацию программ формирования современной городской среды</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000 2 02 25 555 00 0000 150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10 493 202,68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Субсидии бюджетам муниципальных районов на реализацию программ формирования современной городской среды</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000 2 02 25 555 05 0000 150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10 493 202,68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Субсидии бюджетам на обеспечение комплексного развития сельских территорий</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000 2 02 25 576 00 0000 150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2 792 541,38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Субсидии бюджетам муниципальных районов на обеспечение комплексного развития сельских территорий</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000 2 02 25 576 05 0000 150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2 792 541,38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Субсидии бюджетам на реализацию мероприятий по модернизации школьных систем образования</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000 2 02 25 750 00 0000 150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55 298 300,00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Субсидии бюджетам муниципальных районов на реализацию мероприятий по модернизации школьных систем образования</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000 2 02 25 750 05 0000 150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55 298 300,00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Прочие субсидии</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000 2 02 29 999 00 0000 150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558 426 800,00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Прочие субсидии бюджетам муниципальных районов</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000 2 02 29 999 05 0000 150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558 426 800,00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Субвенции бюджетам бюджетной системы Российской Федерации</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000 2 02 30 000 00 0000 150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2 040 969 200,00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Субвенции местным бюджетам на выполнение передаваемых полномочий субъектов Российской Федерации</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000 2 02 30 024 00 0000 150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2 010 704 600,00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Субвенции бюджетам муниципальных районов на выполнение передаваемых полномочий субъектов Российской Федерации</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000 2 02 30 024 05 0000 150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2 010 704 600,00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000 2 02 30 029 00 0000 150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13 620 000,00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000 2 02 30 029 05 0000 150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13 620 000,00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000 2 02 35 118 00 0000 150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4 911 600,00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000 2 02 35 118 05 0000 150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4 911 600,00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000 2 02 35 120 00 0000 150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17 600,00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000 2 02 35 120 05 0000 150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17 600,00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000 2 02 35 135 00 0000 150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1 981 000,00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000 2 02 35 135 05 0000 150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1 981 000,00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000 2 02 35 176 00 0000 150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2 046 600,00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000 2 02 35 176 05 0000 150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2 046 600,00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Субвенции бюджетам на государственную регистрацию актов гражданского состояния</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000 2 02 35 930 00 0000 150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7 687 800,00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Субвенции бюджетам муниципальных районов на государственную регистрацию актов гражданского состояния</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000 2 02 35 930 05 0000 150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7 687 800,00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Иные межбюджетные трансферты</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000 2 02 40 000 00 0000 150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657 568 608,74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w:t>
            </w:r>
            <w:r>
              <w:rPr>
                <w:sz w:val="16"/>
                <w:szCs w:val="16"/>
              </w:rPr>
              <w:t>ии с заключенными соглашениями</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000 2 02 40 014 00 0000 150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555 233 008,74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000 2 02 40 014 05 0000 150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555 233 008,74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000 2 02 45 050 00 0000 150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449 700,00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 xml:space="preserve">Межбюджетные трансферты, передаваемые бюджетам муниципальных районов на обеспечение выплат ежемесячного денежного вознаграждения советникам </w:t>
            </w:r>
            <w:r w:rsidRPr="00737B9C">
              <w:rPr>
                <w:sz w:val="16"/>
                <w:szCs w:val="16"/>
              </w:rPr>
              <w:lastRenderedPageBreak/>
              <w:t>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w:t>
            </w:r>
            <w:r>
              <w:rPr>
                <w:sz w:val="16"/>
                <w:szCs w:val="16"/>
              </w:rPr>
              <w:t>анизаций</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lastRenderedPageBreak/>
              <w:t>000 2 02 45 050 05 0000 150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449 700,00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lastRenderedPageBreak/>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000 2 02 45 303 00 0000 150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72 469 700,00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000 2 02 45 303 05 0000 150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72 469 700,00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Прочие межбюджетные трансферты, передаваемые бюджетам</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000 2 02 49 999 00 0000 150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29 416 200,00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Прочие межбюджетные трансферты, передаваемые бюджетам муниципальных районов</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000 2 02 49 999 05 0000 150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29 416 200,00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БЕЗВОЗМЕЗДНЫЕ ПОСТУПЛЕНИЯ ОТ ГОСУДАРСТВЕННЫХ (МУНИЦИПАЛЬНЫХ) ОРГАНИЗАЦИЙ</w:t>
            </w:r>
          </w:p>
        </w:tc>
        <w:tc>
          <w:tcPr>
            <w:tcW w:w="1182" w:type="pct"/>
            <w:shd w:val="clear" w:color="auto" w:fill="auto"/>
            <w:hideMark/>
          </w:tcPr>
          <w:p w:rsidR="00C36CB1" w:rsidRPr="00737B9C" w:rsidRDefault="00C36CB1" w:rsidP="00C84F5B">
            <w:pPr>
              <w:spacing w:after="240"/>
              <w:jc w:val="center"/>
              <w:rPr>
                <w:sz w:val="16"/>
                <w:szCs w:val="16"/>
              </w:rPr>
            </w:pPr>
            <w:r w:rsidRPr="00737B9C">
              <w:rPr>
                <w:sz w:val="16"/>
                <w:szCs w:val="16"/>
              </w:rPr>
              <w:t>000 2 03 00000 00 0000 000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750 000,00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Безвозмездные поступления от государственных (муниципальных) организаций в бюджеты муниципальных районов</w:t>
            </w:r>
          </w:p>
        </w:tc>
        <w:tc>
          <w:tcPr>
            <w:tcW w:w="1182" w:type="pct"/>
            <w:shd w:val="clear" w:color="auto" w:fill="auto"/>
            <w:hideMark/>
          </w:tcPr>
          <w:p w:rsidR="00C36CB1" w:rsidRPr="00737B9C" w:rsidRDefault="00C36CB1" w:rsidP="00C84F5B">
            <w:pPr>
              <w:spacing w:after="240"/>
              <w:jc w:val="center"/>
              <w:rPr>
                <w:sz w:val="16"/>
                <w:szCs w:val="16"/>
              </w:rPr>
            </w:pPr>
            <w:r w:rsidRPr="00737B9C">
              <w:rPr>
                <w:sz w:val="16"/>
                <w:szCs w:val="16"/>
              </w:rPr>
              <w:t>000 2 03 05000 05 0000 150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750 000,00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Прочие безвозмездные поступления от государственных (муниципальных) организаций в бюджеты муниципальных районов</w:t>
            </w:r>
          </w:p>
        </w:tc>
        <w:tc>
          <w:tcPr>
            <w:tcW w:w="1182" w:type="pct"/>
            <w:shd w:val="clear" w:color="auto" w:fill="auto"/>
            <w:hideMark/>
          </w:tcPr>
          <w:p w:rsidR="00C36CB1" w:rsidRPr="00737B9C" w:rsidRDefault="00C36CB1" w:rsidP="00C84F5B">
            <w:pPr>
              <w:spacing w:after="240"/>
              <w:jc w:val="center"/>
              <w:rPr>
                <w:sz w:val="16"/>
                <w:szCs w:val="16"/>
              </w:rPr>
            </w:pPr>
            <w:r w:rsidRPr="00737B9C">
              <w:rPr>
                <w:sz w:val="16"/>
                <w:szCs w:val="16"/>
              </w:rPr>
              <w:t>000 2 03 05099 05 0000 150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750 000,00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БЕЗВОЗМЕЗДНЫЕ ПОСТУПЛЕНИЯ ОТ НЕГОСУДАРСТВЕННЫХ ОРГАНИЗАЦИЙ</w:t>
            </w:r>
          </w:p>
        </w:tc>
        <w:tc>
          <w:tcPr>
            <w:tcW w:w="1182" w:type="pct"/>
            <w:shd w:val="clear" w:color="auto" w:fill="auto"/>
            <w:hideMark/>
          </w:tcPr>
          <w:p w:rsidR="00C36CB1" w:rsidRPr="00737B9C" w:rsidRDefault="00C36CB1" w:rsidP="00C84F5B">
            <w:pPr>
              <w:spacing w:after="240"/>
              <w:jc w:val="center"/>
              <w:rPr>
                <w:sz w:val="16"/>
                <w:szCs w:val="16"/>
              </w:rPr>
            </w:pPr>
            <w:r w:rsidRPr="00737B9C">
              <w:rPr>
                <w:sz w:val="16"/>
                <w:szCs w:val="16"/>
              </w:rPr>
              <w:t>000 2 04 00000 00 0000 000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295 500,00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Безвозмездные поступления от негосударственных организаций в бюджеты муниципальных районов</w:t>
            </w:r>
          </w:p>
        </w:tc>
        <w:tc>
          <w:tcPr>
            <w:tcW w:w="1182" w:type="pct"/>
            <w:shd w:val="clear" w:color="auto" w:fill="auto"/>
            <w:hideMark/>
          </w:tcPr>
          <w:p w:rsidR="00C36CB1" w:rsidRPr="00737B9C" w:rsidRDefault="00C36CB1" w:rsidP="00C84F5B">
            <w:pPr>
              <w:spacing w:after="240"/>
              <w:jc w:val="center"/>
              <w:rPr>
                <w:sz w:val="16"/>
                <w:szCs w:val="16"/>
              </w:rPr>
            </w:pPr>
            <w:r w:rsidRPr="00737B9C">
              <w:rPr>
                <w:sz w:val="16"/>
                <w:szCs w:val="16"/>
              </w:rPr>
              <w:t>000 2 04 05000 05 0000 150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295 500,00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Прочие безвозмездные поступления от негосударственных организаций в бюджеты муниципальных районов</w:t>
            </w:r>
          </w:p>
        </w:tc>
        <w:tc>
          <w:tcPr>
            <w:tcW w:w="1182" w:type="pct"/>
            <w:shd w:val="clear" w:color="auto" w:fill="auto"/>
            <w:hideMark/>
          </w:tcPr>
          <w:p w:rsidR="00C36CB1" w:rsidRPr="00737B9C" w:rsidRDefault="00C36CB1" w:rsidP="00C84F5B">
            <w:pPr>
              <w:spacing w:after="240"/>
              <w:jc w:val="center"/>
              <w:rPr>
                <w:sz w:val="16"/>
                <w:szCs w:val="16"/>
              </w:rPr>
            </w:pPr>
            <w:r w:rsidRPr="00737B9C">
              <w:rPr>
                <w:sz w:val="16"/>
                <w:szCs w:val="16"/>
              </w:rPr>
              <w:t>000 2 04 05099 05 0000 150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295 500,00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ПРОЧИЕ БЕЗВОЗМЕЗДНЫЕ ПОСТУПЛЕНИЯ</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000 2 07 00 000 00 0000 000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157 933 926,09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Прочие безвозмездные поступления в бюджеты муниципальных районов</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000 2 07 05 000 05 0000 150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157 933 926,09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Прочие безвозмездные поступления в бюджеты муниципальных районов</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000 2 07 05 030 05 0000 150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157 933 926,09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ВОЗВРАТ ОСТАТКОВ СУБСИДИЙ, СУБВЕНЦИЙ И ИНЫХ МЕЖБЮДЖЕТНЫХ ТРАНСФЕРТОВ, ИМЕЮЩИХ ЦЕЛЕВОЕ НАЗНАЧЕНИЕ, ПРОШЛЫХ ЛЕТ</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000 2 19 00 000 00 0000 000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-218 808,31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Возврат остатков субсидий, субвенций и иных межбюджетных трансфертов, имеющих целевое назначение, прошлых лет из бюд</w:t>
            </w:r>
            <w:r>
              <w:rPr>
                <w:sz w:val="16"/>
                <w:szCs w:val="16"/>
              </w:rPr>
              <w:t>жетов муниципальных районов</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000 2 19 00 000 05 0000 150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-218 808,31 </w:t>
            </w:r>
          </w:p>
        </w:tc>
      </w:tr>
      <w:tr w:rsidR="00C36CB1" w:rsidRPr="00737B9C" w:rsidTr="00C84F5B">
        <w:trPr>
          <w:trHeight w:val="68"/>
        </w:trPr>
        <w:tc>
          <w:tcPr>
            <w:tcW w:w="3043" w:type="pct"/>
            <w:shd w:val="clear" w:color="auto" w:fill="auto"/>
            <w:hideMark/>
          </w:tcPr>
          <w:p w:rsidR="00C36CB1" w:rsidRPr="00737B9C" w:rsidRDefault="00C36CB1" w:rsidP="00C84F5B">
            <w:pPr>
              <w:rPr>
                <w:sz w:val="16"/>
                <w:szCs w:val="16"/>
              </w:rPr>
            </w:pPr>
            <w:r w:rsidRPr="00737B9C">
              <w:rPr>
                <w:sz w:val="16"/>
                <w:szCs w:val="16"/>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182" w:type="pct"/>
            <w:shd w:val="clear" w:color="auto" w:fill="auto"/>
            <w:noWrap/>
            <w:hideMark/>
          </w:tcPr>
          <w:p w:rsidR="00C36CB1" w:rsidRPr="00737B9C" w:rsidRDefault="00C36CB1" w:rsidP="00C84F5B">
            <w:pPr>
              <w:jc w:val="center"/>
              <w:rPr>
                <w:sz w:val="16"/>
                <w:szCs w:val="16"/>
              </w:rPr>
            </w:pPr>
            <w:r w:rsidRPr="00737B9C">
              <w:rPr>
                <w:sz w:val="16"/>
                <w:szCs w:val="16"/>
              </w:rPr>
              <w:t>000 2 19 60 010 05 0000 150</w:t>
            </w:r>
          </w:p>
        </w:tc>
        <w:tc>
          <w:tcPr>
            <w:tcW w:w="775" w:type="pct"/>
            <w:shd w:val="clear" w:color="auto" w:fill="auto"/>
            <w:noWrap/>
            <w:hideMark/>
          </w:tcPr>
          <w:p w:rsidR="00C36CB1" w:rsidRPr="00737B9C" w:rsidRDefault="00C36CB1" w:rsidP="00C84F5B">
            <w:pPr>
              <w:jc w:val="right"/>
              <w:rPr>
                <w:sz w:val="16"/>
                <w:szCs w:val="16"/>
              </w:rPr>
            </w:pPr>
            <w:r w:rsidRPr="00737B9C">
              <w:rPr>
                <w:sz w:val="16"/>
                <w:szCs w:val="16"/>
              </w:rPr>
              <w:t xml:space="preserve">-218 808,31 </w:t>
            </w:r>
          </w:p>
        </w:tc>
      </w:tr>
    </w:tbl>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4998"/>
    <w:rsid w:val="00C36CB1"/>
    <w:rsid w:val="00D64998"/>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6CB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6CB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7008</Words>
  <Characters>39946</Characters>
  <Application>Microsoft Office Word</Application>
  <DocSecurity>0</DocSecurity>
  <Lines>332</Lines>
  <Paragraphs>93</Paragraphs>
  <ScaleCrop>false</ScaleCrop>
  <Company/>
  <LinksUpToDate>false</LinksUpToDate>
  <CharactersWithSpaces>46861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2024-12-17T17:26:00Z</dcterms:created>
  <dcterms:modified xsi:type="dcterms:W3CDTF">2024-12-17T17:26:00Z</dcterms:modified>
</cp:coreProperties>
</file>